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B2A5C" w14:textId="5F10DF6C" w:rsidR="007873E1" w:rsidRPr="00B74F3B" w:rsidRDefault="007873E1" w:rsidP="007873E1">
      <w:pPr>
        <w:ind w:right="-852"/>
        <w:rPr>
          <w:sz w:val="36"/>
          <w:szCs w:val="36"/>
        </w:rPr>
      </w:pPr>
    </w:p>
    <w:p w14:paraId="69538C9B" w14:textId="6E993C46" w:rsidR="007873E1" w:rsidRPr="00756CA8" w:rsidRDefault="007873E1" w:rsidP="00756CA8">
      <w:pPr>
        <w:spacing w:after="0"/>
        <w:ind w:right="-852"/>
        <w:jc w:val="center"/>
        <w:rPr>
          <w:rFonts w:ascii="Arial" w:hAnsi="Arial" w:cs="Arial"/>
          <w:b/>
          <w:bCs/>
          <w:sz w:val="32"/>
          <w:szCs w:val="32"/>
        </w:rPr>
      </w:pPr>
      <w:r w:rsidRPr="00756CA8">
        <w:rPr>
          <w:rFonts w:ascii="Arial" w:hAnsi="Arial" w:cs="Arial"/>
          <w:b/>
          <w:bCs/>
          <w:sz w:val="32"/>
          <w:szCs w:val="32"/>
        </w:rPr>
        <w:t>PARCERIA CELEBRADA</w:t>
      </w:r>
      <w:r w:rsidR="00756CA8">
        <w:rPr>
          <w:rFonts w:ascii="Arial" w:hAnsi="Arial" w:cs="Arial"/>
          <w:b/>
          <w:bCs/>
          <w:sz w:val="32"/>
          <w:szCs w:val="32"/>
        </w:rPr>
        <w:t xml:space="preserve"> </w:t>
      </w:r>
      <w:r w:rsidRPr="00756CA8">
        <w:rPr>
          <w:rFonts w:ascii="Arial" w:hAnsi="Arial" w:cs="Arial"/>
          <w:b/>
          <w:bCs/>
          <w:sz w:val="32"/>
          <w:szCs w:val="32"/>
        </w:rPr>
        <w:t>ANO 202</w:t>
      </w:r>
      <w:r w:rsidR="001116A1">
        <w:rPr>
          <w:rFonts w:ascii="Arial" w:hAnsi="Arial" w:cs="Arial"/>
          <w:b/>
          <w:bCs/>
          <w:sz w:val="32"/>
          <w:szCs w:val="32"/>
        </w:rPr>
        <w:t>3</w:t>
      </w:r>
    </w:p>
    <w:p w14:paraId="45460308" w14:textId="77777777" w:rsidR="007873E1" w:rsidRPr="00B74F3B" w:rsidRDefault="007873E1" w:rsidP="007873E1">
      <w:pPr>
        <w:spacing w:after="0"/>
        <w:ind w:right="-852"/>
        <w:jc w:val="center"/>
        <w:rPr>
          <w:rFonts w:ascii="Arial" w:hAnsi="Arial" w:cs="Arial"/>
          <w:b/>
          <w:bCs/>
          <w:sz w:val="36"/>
          <w:szCs w:val="36"/>
        </w:rPr>
      </w:pPr>
    </w:p>
    <w:p w14:paraId="29EF12E3" w14:textId="77777777" w:rsidR="007873E1" w:rsidRPr="005E0CEF" w:rsidRDefault="007873E1" w:rsidP="007873E1">
      <w:pPr>
        <w:pStyle w:val="PargrafodaLista"/>
        <w:numPr>
          <w:ilvl w:val="0"/>
          <w:numId w:val="1"/>
        </w:numPr>
        <w:ind w:left="0" w:right="-852" w:hanging="284"/>
        <w:rPr>
          <w:rFonts w:ascii="Arial" w:hAnsi="Arial" w:cs="Arial"/>
          <w:b/>
          <w:bCs/>
        </w:rPr>
      </w:pPr>
      <w:r w:rsidRPr="005E0CEF">
        <w:rPr>
          <w:rFonts w:ascii="Arial" w:hAnsi="Arial" w:cs="Arial"/>
          <w:b/>
          <w:bCs/>
        </w:rPr>
        <w:t>Proposta: Crescer Sem violência</w:t>
      </w:r>
    </w:p>
    <w:p w14:paraId="53B46528" w14:textId="77777777" w:rsidR="007873E1" w:rsidRPr="00B74F3B" w:rsidRDefault="007873E1" w:rsidP="007873E1">
      <w:pPr>
        <w:ind w:right="-852"/>
        <w:rPr>
          <w:rFonts w:ascii="Arial" w:hAnsi="Arial" w:cs="Arial"/>
        </w:rPr>
      </w:pPr>
      <w:r w:rsidRPr="00B74F3B">
        <w:rPr>
          <w:rFonts w:ascii="Arial" w:hAnsi="Arial" w:cs="Arial"/>
          <w:b/>
          <w:bCs/>
        </w:rPr>
        <w:t>Concedente:</w:t>
      </w:r>
      <w:r w:rsidRPr="00B74F3B">
        <w:rPr>
          <w:rFonts w:ascii="Arial" w:hAnsi="Arial" w:cs="Arial"/>
        </w:rPr>
        <w:t xml:space="preserve"> Conselho Municipal dos Direitos da Criança e do Adolescente - COMDICA</w:t>
      </w:r>
    </w:p>
    <w:p w14:paraId="4A998F70" w14:textId="71C0DFDB" w:rsidR="007873E1" w:rsidRPr="00B74F3B" w:rsidRDefault="007873E1" w:rsidP="007873E1">
      <w:pPr>
        <w:ind w:right="-852"/>
        <w:rPr>
          <w:rFonts w:ascii="Arial" w:hAnsi="Arial" w:cs="Arial"/>
        </w:rPr>
      </w:pPr>
      <w:r w:rsidRPr="00B74F3B">
        <w:rPr>
          <w:rFonts w:ascii="Arial" w:hAnsi="Arial" w:cs="Arial"/>
          <w:b/>
          <w:bCs/>
        </w:rPr>
        <w:t xml:space="preserve">Entidade executora: </w:t>
      </w:r>
      <w:r w:rsidRPr="00B74F3B">
        <w:rPr>
          <w:rFonts w:ascii="Arial" w:hAnsi="Arial" w:cs="Arial"/>
        </w:rPr>
        <w:t xml:space="preserve">Centro </w:t>
      </w:r>
      <w:r w:rsidR="000C401C">
        <w:rPr>
          <w:rFonts w:ascii="Arial" w:hAnsi="Arial" w:cs="Arial"/>
        </w:rPr>
        <w:t>d</w:t>
      </w:r>
      <w:r w:rsidRPr="00B74F3B">
        <w:rPr>
          <w:rFonts w:ascii="Arial" w:hAnsi="Arial" w:cs="Arial"/>
        </w:rPr>
        <w:t>e Educação Popular Comunidade Viva - COMVIVA</w:t>
      </w:r>
    </w:p>
    <w:p w14:paraId="0020A8B6" w14:textId="5D08129E" w:rsidR="007873E1" w:rsidRPr="00B74F3B" w:rsidRDefault="007873E1" w:rsidP="007873E1">
      <w:pPr>
        <w:ind w:right="-852"/>
        <w:rPr>
          <w:rFonts w:ascii="Arial" w:hAnsi="Arial" w:cs="Arial"/>
        </w:rPr>
      </w:pPr>
      <w:r w:rsidRPr="00B74F3B">
        <w:rPr>
          <w:rFonts w:ascii="Arial" w:hAnsi="Arial" w:cs="Arial"/>
          <w:b/>
          <w:bCs/>
        </w:rPr>
        <w:t>Número do Termo de Fomento:</w:t>
      </w:r>
      <w:r w:rsidRPr="00B74F3B">
        <w:rPr>
          <w:rFonts w:ascii="Arial" w:hAnsi="Arial" w:cs="Arial"/>
        </w:rPr>
        <w:t xml:space="preserve"> </w:t>
      </w:r>
      <w:r w:rsidR="009C7629">
        <w:rPr>
          <w:rFonts w:ascii="Arial" w:hAnsi="Arial" w:cs="Arial"/>
        </w:rPr>
        <w:t>001/2023</w:t>
      </w:r>
      <w:r w:rsidR="009B36D1">
        <w:rPr>
          <w:rFonts w:ascii="Arial" w:hAnsi="Arial" w:cs="Arial"/>
        </w:rPr>
        <w:t xml:space="preserve"> (em anexo) </w:t>
      </w:r>
    </w:p>
    <w:p w14:paraId="7FF50C9B" w14:textId="081763BE" w:rsidR="007873E1" w:rsidRPr="00B74F3B" w:rsidRDefault="007873E1" w:rsidP="007873E1">
      <w:pPr>
        <w:ind w:right="-852"/>
        <w:rPr>
          <w:rFonts w:ascii="Arial" w:hAnsi="Arial" w:cs="Arial"/>
        </w:rPr>
      </w:pPr>
      <w:r w:rsidRPr="00B74F3B">
        <w:rPr>
          <w:rFonts w:ascii="Arial" w:hAnsi="Arial" w:cs="Arial"/>
          <w:b/>
          <w:bCs/>
        </w:rPr>
        <w:t>Data da Assinatura:</w:t>
      </w:r>
      <w:r w:rsidRPr="00B74F3B">
        <w:rPr>
          <w:rFonts w:ascii="Arial" w:hAnsi="Arial" w:cs="Arial"/>
        </w:rPr>
        <w:t xml:space="preserve"> </w:t>
      </w:r>
      <w:r w:rsidR="009C7629">
        <w:rPr>
          <w:rFonts w:ascii="Arial" w:hAnsi="Arial" w:cs="Arial"/>
        </w:rPr>
        <w:t>02/01/2023</w:t>
      </w:r>
    </w:p>
    <w:p w14:paraId="76F182E1" w14:textId="2974495F" w:rsidR="007873E1" w:rsidRPr="00B74F3B" w:rsidRDefault="007873E1" w:rsidP="007873E1">
      <w:pPr>
        <w:ind w:right="-852"/>
        <w:jc w:val="both"/>
        <w:rPr>
          <w:rFonts w:ascii="Arial" w:hAnsi="Arial" w:cs="Arial"/>
        </w:rPr>
      </w:pPr>
      <w:r w:rsidRPr="00B74F3B">
        <w:rPr>
          <w:rFonts w:ascii="Arial" w:hAnsi="Arial" w:cs="Arial"/>
          <w:b/>
          <w:bCs/>
        </w:rPr>
        <w:t xml:space="preserve">Valor Global: </w:t>
      </w:r>
      <w:r w:rsidRPr="00B74F3B">
        <w:rPr>
          <w:rFonts w:ascii="Arial" w:hAnsi="Arial" w:cs="Arial"/>
        </w:rPr>
        <w:t>R$</w:t>
      </w:r>
      <w:r w:rsidR="009C7629">
        <w:rPr>
          <w:rFonts w:ascii="Arial" w:hAnsi="Arial" w:cs="Arial"/>
        </w:rPr>
        <w:t>74.100,00</w:t>
      </w:r>
    </w:p>
    <w:p w14:paraId="2A36E19C" w14:textId="7979A9AF" w:rsidR="007873E1" w:rsidRDefault="007873E1" w:rsidP="007873E1">
      <w:pPr>
        <w:spacing w:line="360" w:lineRule="auto"/>
        <w:ind w:right="-284"/>
        <w:jc w:val="both"/>
        <w:rPr>
          <w:rFonts w:ascii="Arial" w:hAnsi="Arial" w:cs="Arial"/>
          <w:b/>
          <w:bCs/>
        </w:rPr>
      </w:pPr>
      <w:r w:rsidRPr="00B74F3B">
        <w:rPr>
          <w:rFonts w:ascii="Arial" w:hAnsi="Arial" w:cs="Arial"/>
          <w:b/>
          <w:bCs/>
        </w:rPr>
        <w:t xml:space="preserve">Descrição do Objeto: </w:t>
      </w:r>
    </w:p>
    <w:p w14:paraId="14420902" w14:textId="56EEEE5A" w:rsidR="009657A2" w:rsidRPr="009657A2" w:rsidRDefault="009657A2" w:rsidP="009657A2">
      <w:pPr>
        <w:pStyle w:val="PargrafodaLista"/>
        <w:widowControl w:val="0"/>
        <w:numPr>
          <w:ilvl w:val="0"/>
          <w:numId w:val="5"/>
        </w:numPr>
        <w:tabs>
          <w:tab w:val="left" w:pos="527"/>
        </w:tabs>
        <w:autoSpaceDE w:val="0"/>
        <w:autoSpaceDN w:val="0"/>
        <w:spacing w:after="0" w:line="360" w:lineRule="auto"/>
        <w:ind w:right="596" w:hanging="4"/>
        <w:contextualSpacing w:val="0"/>
        <w:jc w:val="both"/>
        <w:rPr>
          <w:rFonts w:ascii="Arial" w:hAnsi="Arial" w:cs="Arial"/>
        </w:rPr>
      </w:pPr>
      <w:r w:rsidRPr="009657A2">
        <w:rPr>
          <w:rFonts w:ascii="Arial" w:hAnsi="Arial" w:cs="Arial"/>
        </w:rPr>
        <w:t>CELEBRAÇÃO DO</w:t>
      </w:r>
      <w:r w:rsidRPr="009657A2">
        <w:rPr>
          <w:rFonts w:ascii="Arial" w:hAnsi="Arial" w:cs="Arial"/>
          <w:spacing w:val="-12"/>
        </w:rPr>
        <w:t xml:space="preserve"> </w:t>
      </w:r>
      <w:r w:rsidRPr="009657A2">
        <w:rPr>
          <w:rFonts w:ascii="Arial" w:hAnsi="Arial" w:cs="Arial"/>
        </w:rPr>
        <w:t>TERMO DE</w:t>
      </w:r>
      <w:r w:rsidRPr="009657A2">
        <w:rPr>
          <w:rFonts w:ascii="Arial" w:hAnsi="Arial" w:cs="Arial"/>
          <w:spacing w:val="-13"/>
        </w:rPr>
        <w:t xml:space="preserve"> </w:t>
      </w:r>
      <w:r w:rsidRPr="009657A2">
        <w:rPr>
          <w:rFonts w:ascii="Arial" w:hAnsi="Arial" w:cs="Arial"/>
        </w:rPr>
        <w:t>FOMENTO 001/2023, trata-se da</w:t>
      </w:r>
      <w:r w:rsidRPr="009657A2">
        <w:rPr>
          <w:rFonts w:ascii="Arial" w:hAnsi="Arial" w:cs="Arial"/>
          <w:spacing w:val="-10"/>
        </w:rPr>
        <w:t xml:space="preserve"> </w:t>
      </w:r>
      <w:r w:rsidRPr="009657A2">
        <w:rPr>
          <w:rFonts w:ascii="Arial" w:hAnsi="Arial" w:cs="Arial"/>
        </w:rPr>
        <w:t xml:space="preserve">continuação do Programa Amigo de Valor, do qual fora realizado o Termo de Cooperação entre o Programa Amigo de Valor e o Conselho Municipal dos Direitos da Criança e do Adolescente, sendo aprovado a renovação pelo programa a instituição beneficiária, do projeto “CRESCER SEM VIOLÊNCIA” do Edital Amigo de Valor do Banco </w:t>
      </w:r>
      <w:r w:rsidRPr="009657A2">
        <w:rPr>
          <w:rFonts w:ascii="Arial" w:hAnsi="Arial" w:cs="Arial"/>
          <w:spacing w:val="-2"/>
        </w:rPr>
        <w:t>Santander.</w:t>
      </w:r>
    </w:p>
    <w:p w14:paraId="273AE317" w14:textId="77777777" w:rsidR="009657A2" w:rsidRPr="009657A2" w:rsidRDefault="009657A2" w:rsidP="009657A2">
      <w:pPr>
        <w:pStyle w:val="PargrafodaLista"/>
        <w:widowControl w:val="0"/>
        <w:tabs>
          <w:tab w:val="left" w:pos="527"/>
        </w:tabs>
        <w:autoSpaceDE w:val="0"/>
        <w:autoSpaceDN w:val="0"/>
        <w:spacing w:after="0" w:line="360" w:lineRule="auto"/>
        <w:ind w:left="237" w:right="596"/>
        <w:contextualSpacing w:val="0"/>
        <w:jc w:val="both"/>
        <w:rPr>
          <w:rFonts w:ascii="Arial" w:hAnsi="Arial" w:cs="Arial"/>
        </w:rPr>
      </w:pPr>
    </w:p>
    <w:p w14:paraId="4460511E" w14:textId="77777777" w:rsidR="009657A2" w:rsidRPr="009657A2" w:rsidRDefault="009657A2" w:rsidP="009657A2">
      <w:pPr>
        <w:pStyle w:val="PargrafodaLista"/>
        <w:widowControl w:val="0"/>
        <w:numPr>
          <w:ilvl w:val="0"/>
          <w:numId w:val="5"/>
        </w:numPr>
        <w:tabs>
          <w:tab w:val="left" w:pos="520"/>
        </w:tabs>
        <w:autoSpaceDE w:val="0"/>
        <w:autoSpaceDN w:val="0"/>
        <w:spacing w:before="3" w:after="0" w:line="360" w:lineRule="auto"/>
        <w:ind w:left="234" w:right="595" w:firstLine="4"/>
        <w:contextualSpacing w:val="0"/>
        <w:jc w:val="both"/>
        <w:rPr>
          <w:rFonts w:ascii="Arial" w:hAnsi="Arial" w:cs="Arial"/>
        </w:rPr>
      </w:pPr>
      <w:r w:rsidRPr="009657A2">
        <w:rPr>
          <w:rFonts w:ascii="Arial" w:hAnsi="Arial" w:cs="Arial"/>
        </w:rPr>
        <w:t>PROGRAMA AMIGO DE VALOR O Projeto “Crescer sem Violência” tem como objetivo “desenvolver ações prioritárias que fortaleçam</w:t>
      </w:r>
      <w:r w:rsidRPr="009657A2">
        <w:rPr>
          <w:rFonts w:ascii="Arial" w:hAnsi="Arial" w:cs="Arial"/>
          <w:spacing w:val="40"/>
        </w:rPr>
        <w:t xml:space="preserve"> </w:t>
      </w:r>
      <w:r w:rsidRPr="009657A2">
        <w:rPr>
          <w:rFonts w:ascii="Arial" w:hAnsi="Arial" w:cs="Arial"/>
        </w:rPr>
        <w:t>o atendimento e o acompanhamento</w:t>
      </w:r>
      <w:r w:rsidRPr="009657A2">
        <w:rPr>
          <w:rFonts w:ascii="Arial" w:hAnsi="Arial" w:cs="Arial"/>
          <w:spacing w:val="-7"/>
        </w:rPr>
        <w:t xml:space="preserve"> </w:t>
      </w:r>
      <w:r w:rsidRPr="009657A2">
        <w:rPr>
          <w:rFonts w:ascii="Arial" w:hAnsi="Arial" w:cs="Arial"/>
        </w:rPr>
        <w:t>no</w:t>
      </w:r>
      <w:r w:rsidRPr="009657A2">
        <w:rPr>
          <w:rFonts w:ascii="Arial" w:hAnsi="Arial" w:cs="Arial"/>
          <w:spacing w:val="-6"/>
        </w:rPr>
        <w:t xml:space="preserve"> </w:t>
      </w:r>
      <w:r w:rsidRPr="009657A2">
        <w:rPr>
          <w:rFonts w:ascii="Arial" w:hAnsi="Arial" w:cs="Arial"/>
        </w:rPr>
        <w:t>contexto a</w:t>
      </w:r>
      <w:r w:rsidRPr="009657A2">
        <w:rPr>
          <w:rFonts w:ascii="Arial" w:hAnsi="Arial" w:cs="Arial"/>
          <w:spacing w:val="-14"/>
        </w:rPr>
        <w:t xml:space="preserve"> </w:t>
      </w:r>
      <w:r w:rsidRPr="009657A2">
        <w:rPr>
          <w:rFonts w:ascii="Arial" w:hAnsi="Arial" w:cs="Arial"/>
        </w:rPr>
        <w:t>prevenção, defesa</w:t>
      </w:r>
      <w:r w:rsidRPr="009657A2">
        <w:rPr>
          <w:rFonts w:ascii="Arial" w:hAnsi="Arial" w:cs="Arial"/>
          <w:spacing w:val="-4"/>
        </w:rPr>
        <w:t xml:space="preserve"> </w:t>
      </w:r>
      <w:r w:rsidRPr="009657A2">
        <w:rPr>
          <w:rFonts w:ascii="Arial" w:hAnsi="Arial" w:cs="Arial"/>
        </w:rPr>
        <w:t>e</w:t>
      </w:r>
      <w:r w:rsidRPr="009657A2">
        <w:rPr>
          <w:rFonts w:ascii="Arial" w:hAnsi="Arial" w:cs="Arial"/>
          <w:spacing w:val="-7"/>
        </w:rPr>
        <w:t xml:space="preserve"> </w:t>
      </w:r>
      <w:r w:rsidRPr="009657A2">
        <w:rPr>
          <w:rFonts w:ascii="Arial" w:hAnsi="Arial" w:cs="Arial"/>
        </w:rPr>
        <w:t>responsabilização</w:t>
      </w:r>
      <w:r w:rsidRPr="009657A2">
        <w:rPr>
          <w:rFonts w:ascii="Arial" w:hAnsi="Arial" w:cs="Arial"/>
          <w:spacing w:val="-11"/>
        </w:rPr>
        <w:t xml:space="preserve"> </w:t>
      </w:r>
      <w:r w:rsidRPr="009657A2">
        <w:rPr>
          <w:rFonts w:ascii="Arial" w:hAnsi="Arial" w:cs="Arial"/>
        </w:rPr>
        <w:t>contribuindo para diminuição dos agravos pessoais</w:t>
      </w:r>
      <w:r w:rsidRPr="009657A2">
        <w:rPr>
          <w:rFonts w:ascii="Arial" w:hAnsi="Arial" w:cs="Arial"/>
          <w:spacing w:val="40"/>
        </w:rPr>
        <w:t xml:space="preserve"> </w:t>
      </w:r>
      <w:r w:rsidRPr="009657A2">
        <w:rPr>
          <w:rFonts w:ascii="Arial" w:hAnsi="Arial" w:cs="Arial"/>
        </w:rPr>
        <w:t>e sociais na atenção de 100 crianças, adolescentes</w:t>
      </w:r>
      <w:r w:rsidRPr="009657A2">
        <w:rPr>
          <w:rFonts w:ascii="Arial" w:hAnsi="Arial" w:cs="Arial"/>
          <w:spacing w:val="40"/>
        </w:rPr>
        <w:t xml:space="preserve"> </w:t>
      </w:r>
      <w:r w:rsidRPr="009657A2">
        <w:rPr>
          <w:rFonts w:ascii="Arial" w:hAnsi="Arial" w:cs="Arial"/>
        </w:rPr>
        <w:t>e suas famílias, vítimas de violência doméstica, abuso e exploração sexual”, ao promover o fortalecimento de políticas públicas voltadas as crianças e adolescentes</w:t>
      </w:r>
      <w:r w:rsidRPr="009657A2">
        <w:rPr>
          <w:rFonts w:ascii="Arial" w:hAnsi="Arial" w:cs="Arial"/>
          <w:spacing w:val="22"/>
        </w:rPr>
        <w:t xml:space="preserve"> </w:t>
      </w:r>
      <w:r w:rsidRPr="009657A2">
        <w:rPr>
          <w:rFonts w:ascii="Arial" w:hAnsi="Arial" w:cs="Arial"/>
        </w:rPr>
        <w:t>e</w:t>
      </w:r>
      <w:r w:rsidRPr="009657A2">
        <w:rPr>
          <w:rFonts w:ascii="Arial" w:hAnsi="Arial" w:cs="Arial"/>
          <w:spacing w:val="-4"/>
        </w:rPr>
        <w:t xml:space="preserve"> </w:t>
      </w:r>
      <w:r w:rsidRPr="009657A2">
        <w:rPr>
          <w:rFonts w:ascii="Arial" w:hAnsi="Arial" w:cs="Arial"/>
        </w:rPr>
        <w:t>aos</w:t>
      </w:r>
      <w:r w:rsidRPr="009657A2">
        <w:rPr>
          <w:rFonts w:ascii="Arial" w:hAnsi="Arial" w:cs="Arial"/>
          <w:spacing w:val="-1"/>
        </w:rPr>
        <w:t xml:space="preserve"> </w:t>
      </w:r>
      <w:r w:rsidRPr="009657A2">
        <w:rPr>
          <w:rFonts w:ascii="Arial" w:hAnsi="Arial" w:cs="Arial"/>
        </w:rPr>
        <w:t>adolescentes</w:t>
      </w:r>
      <w:r w:rsidRPr="009657A2">
        <w:rPr>
          <w:rFonts w:ascii="Arial" w:hAnsi="Arial" w:cs="Arial"/>
          <w:spacing w:val="23"/>
        </w:rPr>
        <w:t xml:space="preserve"> </w:t>
      </w:r>
      <w:r w:rsidRPr="009657A2">
        <w:rPr>
          <w:rFonts w:ascii="Arial" w:hAnsi="Arial" w:cs="Arial"/>
        </w:rPr>
        <w:t>do</w:t>
      </w:r>
      <w:r w:rsidRPr="009657A2">
        <w:rPr>
          <w:rFonts w:ascii="Arial" w:hAnsi="Arial" w:cs="Arial"/>
          <w:spacing w:val="-2"/>
        </w:rPr>
        <w:t xml:space="preserve"> </w:t>
      </w:r>
      <w:r w:rsidRPr="009657A2">
        <w:rPr>
          <w:rFonts w:ascii="Arial" w:hAnsi="Arial" w:cs="Arial"/>
        </w:rPr>
        <w:t>Município de Caruaru-PE.</w:t>
      </w:r>
    </w:p>
    <w:p w14:paraId="4B6F9F60" w14:textId="77777777" w:rsidR="009657A2" w:rsidRPr="009C7629" w:rsidRDefault="009657A2" w:rsidP="007873E1">
      <w:pPr>
        <w:spacing w:line="360" w:lineRule="auto"/>
        <w:ind w:right="-284"/>
        <w:jc w:val="both"/>
        <w:rPr>
          <w:rFonts w:ascii="Arial" w:hAnsi="Arial" w:cs="Arial"/>
        </w:rPr>
      </w:pPr>
    </w:p>
    <w:p w14:paraId="1679D87E" w14:textId="77777777" w:rsidR="007873E1" w:rsidRPr="00B74F3B" w:rsidRDefault="007873E1" w:rsidP="004309FD">
      <w:pPr>
        <w:ind w:left="284" w:right="425"/>
        <w:jc w:val="both"/>
        <w:rPr>
          <w:rFonts w:ascii="Arial" w:hAnsi="Arial" w:cs="Arial"/>
        </w:rPr>
      </w:pPr>
      <w:r w:rsidRPr="00B74F3B">
        <w:rPr>
          <w:rFonts w:ascii="Arial" w:hAnsi="Arial" w:cs="Arial"/>
          <w:b/>
          <w:bCs/>
        </w:rPr>
        <w:t xml:space="preserve">Prestação de Contas: </w:t>
      </w:r>
      <w:r w:rsidRPr="00B74F3B">
        <w:rPr>
          <w:rFonts w:ascii="Arial" w:hAnsi="Arial" w:cs="Arial"/>
        </w:rPr>
        <w:t>O Período da Prestação de Contas é Trimestral conforme previsto no Termo de Fomento</w:t>
      </w:r>
    </w:p>
    <w:p w14:paraId="5B7323CD" w14:textId="6D11ECE1" w:rsidR="007873E1" w:rsidRPr="00B74F3B" w:rsidRDefault="004309FD" w:rsidP="004309FD">
      <w:pPr>
        <w:pStyle w:val="PargrafodaLista"/>
        <w:numPr>
          <w:ilvl w:val="0"/>
          <w:numId w:val="6"/>
        </w:numPr>
        <w:ind w:left="426" w:right="-852" w:hanging="14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</w:t>
      </w:r>
      <w:r w:rsidR="007873E1" w:rsidRPr="008646C4">
        <w:rPr>
          <w:rFonts w:ascii="Arial" w:hAnsi="Arial" w:cs="Arial"/>
          <w:b/>
          <w:bCs/>
        </w:rPr>
        <w:t>1ª Prestação de Contas enviada em:</w:t>
      </w:r>
      <w:r w:rsidR="007873E1" w:rsidRPr="00B74F3B">
        <w:rPr>
          <w:rFonts w:ascii="Arial" w:hAnsi="Arial" w:cs="Arial"/>
        </w:rPr>
        <w:t xml:space="preserve"> </w:t>
      </w:r>
      <w:r w:rsidR="00111B3B">
        <w:rPr>
          <w:rFonts w:ascii="Arial" w:hAnsi="Arial" w:cs="Arial"/>
        </w:rPr>
        <w:t>03/05/2023</w:t>
      </w:r>
    </w:p>
    <w:p w14:paraId="6B315AFE" w14:textId="7B4F30BB" w:rsidR="007873E1" w:rsidRDefault="007873E1" w:rsidP="004309FD">
      <w:pPr>
        <w:pStyle w:val="PargrafodaLista"/>
        <w:ind w:left="709" w:right="-852" w:hanging="425"/>
        <w:jc w:val="both"/>
        <w:rPr>
          <w:rFonts w:ascii="Arial" w:hAnsi="Arial" w:cs="Arial"/>
        </w:rPr>
      </w:pPr>
      <w:r w:rsidRPr="00B74F3B">
        <w:rPr>
          <w:rFonts w:ascii="Arial" w:hAnsi="Arial" w:cs="Arial"/>
        </w:rPr>
        <w:t xml:space="preserve"> </w:t>
      </w:r>
      <w:r w:rsidR="004309FD">
        <w:rPr>
          <w:rFonts w:ascii="Arial" w:hAnsi="Arial" w:cs="Arial"/>
        </w:rPr>
        <w:t xml:space="preserve">   </w:t>
      </w:r>
      <w:r w:rsidRPr="00B74F3B">
        <w:rPr>
          <w:rFonts w:ascii="Arial" w:hAnsi="Arial" w:cs="Arial"/>
        </w:rPr>
        <w:t xml:space="preserve"> </w:t>
      </w:r>
      <w:r w:rsidRPr="00FF19A4">
        <w:rPr>
          <w:rFonts w:ascii="Arial" w:hAnsi="Arial" w:cs="Arial"/>
        </w:rPr>
        <w:t>Período de Referência: janeiro, fevereiro e março de 202</w:t>
      </w:r>
      <w:r w:rsidR="001116A1">
        <w:rPr>
          <w:rFonts w:ascii="Arial" w:hAnsi="Arial" w:cs="Arial"/>
        </w:rPr>
        <w:t>3</w:t>
      </w:r>
    </w:p>
    <w:p w14:paraId="740B0317" w14:textId="41E35CA8" w:rsidR="00111B3B" w:rsidRDefault="00111B3B" w:rsidP="00111B3B">
      <w:pPr>
        <w:pStyle w:val="PargrafodaLista"/>
        <w:ind w:left="426" w:right="-85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FF19A4">
        <w:rPr>
          <w:rFonts w:ascii="Arial" w:hAnsi="Arial" w:cs="Arial"/>
        </w:rPr>
        <w:t>Situação:</w:t>
      </w:r>
      <w:r>
        <w:rPr>
          <w:rFonts w:ascii="Arial" w:hAnsi="Arial" w:cs="Arial"/>
        </w:rPr>
        <w:t xml:space="preserve"> </w:t>
      </w:r>
      <w:r w:rsidRPr="00FF19A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prestação de contas foi considerada eficaz, sendo condicionante para </w:t>
      </w:r>
    </w:p>
    <w:p w14:paraId="65828369" w14:textId="2A039A69" w:rsidR="00111B3B" w:rsidRDefault="00111B3B" w:rsidP="00111B3B">
      <w:pPr>
        <w:pStyle w:val="PargrafodaLista"/>
        <w:ind w:left="567" w:right="-85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a autorização do repasse da próxima parcela. </w:t>
      </w:r>
    </w:p>
    <w:p w14:paraId="63B967CD" w14:textId="5AD00B3F" w:rsidR="00111B3B" w:rsidRDefault="00111B3B" w:rsidP="004309FD">
      <w:pPr>
        <w:pStyle w:val="PargrafodaLista"/>
        <w:ind w:left="709" w:right="-852" w:hanging="425"/>
        <w:jc w:val="both"/>
        <w:rPr>
          <w:rFonts w:ascii="Arial" w:hAnsi="Arial" w:cs="Arial"/>
        </w:rPr>
      </w:pPr>
    </w:p>
    <w:p w14:paraId="6CE0E4FF" w14:textId="77777777" w:rsidR="008F1569" w:rsidRDefault="008F1569" w:rsidP="004309FD">
      <w:pPr>
        <w:pStyle w:val="PargrafodaLista"/>
        <w:ind w:left="709" w:right="-852" w:hanging="425"/>
        <w:jc w:val="both"/>
        <w:rPr>
          <w:rFonts w:ascii="Arial" w:hAnsi="Arial" w:cs="Arial"/>
        </w:rPr>
      </w:pPr>
    </w:p>
    <w:p w14:paraId="3A53ECA6" w14:textId="0B53A6E1" w:rsidR="008F1569" w:rsidRDefault="008F1569" w:rsidP="008F1569">
      <w:pPr>
        <w:pStyle w:val="PargrafodaLista"/>
        <w:numPr>
          <w:ilvl w:val="0"/>
          <w:numId w:val="6"/>
        </w:numPr>
        <w:ind w:left="567" w:right="-852" w:hanging="283"/>
        <w:jc w:val="both"/>
        <w:rPr>
          <w:rFonts w:ascii="Arial" w:hAnsi="Arial" w:cs="Arial"/>
        </w:rPr>
      </w:pPr>
      <w:r w:rsidRPr="008F1569">
        <w:rPr>
          <w:rFonts w:ascii="Arial" w:hAnsi="Arial" w:cs="Arial"/>
          <w:b/>
        </w:rPr>
        <w:t>2ª Prestação de Contas enviada em:</w:t>
      </w:r>
      <w:r>
        <w:rPr>
          <w:rFonts w:ascii="Arial" w:hAnsi="Arial" w:cs="Arial"/>
        </w:rPr>
        <w:t xml:space="preserve"> julho/2023</w:t>
      </w:r>
    </w:p>
    <w:p w14:paraId="008C3C4D" w14:textId="69D2A897" w:rsidR="006E7AF7" w:rsidRDefault="006E7AF7" w:rsidP="006E7AF7">
      <w:pPr>
        <w:pStyle w:val="PargrafodaLista"/>
        <w:ind w:left="567" w:right="-852"/>
        <w:jc w:val="both"/>
        <w:rPr>
          <w:rFonts w:ascii="Arial" w:hAnsi="Arial" w:cs="Arial"/>
        </w:rPr>
      </w:pPr>
      <w:r w:rsidRPr="006E7AF7">
        <w:rPr>
          <w:rFonts w:ascii="Arial" w:hAnsi="Arial" w:cs="Arial"/>
        </w:rPr>
        <w:t>Período de Referência:</w:t>
      </w:r>
      <w:r>
        <w:rPr>
          <w:rFonts w:ascii="Arial" w:hAnsi="Arial" w:cs="Arial"/>
        </w:rPr>
        <w:t xml:space="preserve"> abril, maio e junho de 2023</w:t>
      </w:r>
    </w:p>
    <w:p w14:paraId="2335BEE9" w14:textId="77777777" w:rsidR="008F1569" w:rsidRPr="008F1569" w:rsidRDefault="008F1569" w:rsidP="008F1569">
      <w:pPr>
        <w:pStyle w:val="PargrafodaLista"/>
        <w:ind w:left="567" w:right="-852"/>
        <w:jc w:val="both"/>
        <w:rPr>
          <w:rFonts w:ascii="Arial" w:hAnsi="Arial" w:cs="Arial"/>
        </w:rPr>
      </w:pPr>
    </w:p>
    <w:p w14:paraId="559A23C9" w14:textId="03B33901" w:rsidR="008F1569" w:rsidRDefault="008F1569" w:rsidP="008F1569">
      <w:pPr>
        <w:pStyle w:val="PargrafodaLista"/>
        <w:numPr>
          <w:ilvl w:val="0"/>
          <w:numId w:val="6"/>
        </w:numPr>
        <w:ind w:left="567" w:right="-852" w:hanging="283"/>
        <w:jc w:val="both"/>
        <w:rPr>
          <w:rFonts w:ascii="Arial" w:hAnsi="Arial" w:cs="Arial"/>
        </w:rPr>
      </w:pPr>
      <w:r w:rsidRPr="006E7AF7">
        <w:rPr>
          <w:rFonts w:ascii="Arial" w:hAnsi="Arial" w:cs="Arial"/>
          <w:b/>
        </w:rPr>
        <w:lastRenderedPageBreak/>
        <w:t xml:space="preserve">3ª Prestação de Contas </w:t>
      </w:r>
      <w:r w:rsidR="006E7AF7" w:rsidRPr="006E7AF7">
        <w:rPr>
          <w:rFonts w:ascii="Arial" w:hAnsi="Arial" w:cs="Arial"/>
          <w:b/>
        </w:rPr>
        <w:t xml:space="preserve">enviada em: </w:t>
      </w:r>
      <w:r w:rsidR="006E7AF7" w:rsidRPr="006E7AF7">
        <w:rPr>
          <w:rFonts w:ascii="Arial" w:hAnsi="Arial" w:cs="Arial"/>
        </w:rPr>
        <w:t>outubro/2023</w:t>
      </w:r>
    </w:p>
    <w:p w14:paraId="519A9799" w14:textId="5C4CAAA9" w:rsidR="006E7AF7" w:rsidRPr="006E7AF7" w:rsidRDefault="006E7AF7" w:rsidP="006E7AF7">
      <w:pPr>
        <w:pStyle w:val="PargrafodaLista"/>
        <w:ind w:left="567" w:right="-85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Período de Referência: julho, agosto e setembro de 2023 </w:t>
      </w:r>
    </w:p>
    <w:p w14:paraId="0DB6ADAE" w14:textId="77777777" w:rsidR="006E7AF7" w:rsidRPr="006E7AF7" w:rsidRDefault="006E7AF7" w:rsidP="006E7AF7">
      <w:pPr>
        <w:pStyle w:val="PargrafodaLista"/>
        <w:rPr>
          <w:rFonts w:ascii="Arial" w:hAnsi="Arial" w:cs="Arial"/>
          <w:b/>
        </w:rPr>
      </w:pPr>
    </w:p>
    <w:p w14:paraId="61533D0E" w14:textId="186F4A90" w:rsidR="006E7AF7" w:rsidRDefault="006E7AF7" w:rsidP="008F1569">
      <w:pPr>
        <w:pStyle w:val="PargrafodaLista"/>
        <w:numPr>
          <w:ilvl w:val="0"/>
          <w:numId w:val="6"/>
        </w:numPr>
        <w:ind w:left="567" w:right="-852" w:hanging="283"/>
        <w:jc w:val="both"/>
        <w:rPr>
          <w:rFonts w:ascii="Arial" w:hAnsi="Arial" w:cs="Arial"/>
        </w:rPr>
      </w:pPr>
      <w:r w:rsidRPr="006E7AF7">
        <w:rPr>
          <w:rFonts w:ascii="Arial" w:hAnsi="Arial" w:cs="Arial"/>
          <w:b/>
        </w:rPr>
        <w:t xml:space="preserve">4ª Prestação de Contas enviada em: </w:t>
      </w:r>
      <w:r w:rsidRPr="006E7AF7">
        <w:rPr>
          <w:rFonts w:ascii="Arial" w:hAnsi="Arial" w:cs="Arial"/>
        </w:rPr>
        <w:t>janeiro/2024</w:t>
      </w:r>
    </w:p>
    <w:p w14:paraId="3615AE73" w14:textId="4B481460" w:rsidR="008A4930" w:rsidRDefault="006E7AF7" w:rsidP="00F46983">
      <w:pPr>
        <w:pStyle w:val="PargrafodaLista"/>
        <w:ind w:left="567" w:right="-852"/>
        <w:jc w:val="both"/>
        <w:rPr>
          <w:rFonts w:ascii="Arial" w:hAnsi="Arial" w:cs="Arial"/>
        </w:rPr>
      </w:pPr>
      <w:r>
        <w:rPr>
          <w:rFonts w:ascii="Arial" w:hAnsi="Arial" w:cs="Arial"/>
        </w:rPr>
        <w:t>Período de Referência: outubro, novembro e dezembro de 2023</w:t>
      </w:r>
    </w:p>
    <w:p w14:paraId="2742788C" w14:textId="77777777" w:rsidR="00F46983" w:rsidRPr="00F46983" w:rsidRDefault="00F46983" w:rsidP="00F46983">
      <w:pPr>
        <w:pStyle w:val="PargrafodaLista"/>
        <w:ind w:left="567" w:right="-852"/>
        <w:jc w:val="both"/>
        <w:rPr>
          <w:rFonts w:ascii="Arial" w:hAnsi="Arial" w:cs="Arial"/>
        </w:rPr>
      </w:pPr>
    </w:p>
    <w:p w14:paraId="48D10E92" w14:textId="16CA97EB" w:rsidR="008A4930" w:rsidRDefault="008A4930" w:rsidP="008A4930">
      <w:pPr>
        <w:ind w:right="-852"/>
        <w:jc w:val="both"/>
        <w:rPr>
          <w:rFonts w:ascii="Arial" w:hAnsi="Arial" w:cs="Arial"/>
          <w:b/>
          <w:bCs/>
        </w:rPr>
      </w:pPr>
      <w:r w:rsidRPr="0043179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</w:t>
      </w:r>
      <w:r w:rsidRPr="0043179C">
        <w:rPr>
          <w:rFonts w:ascii="Arial" w:hAnsi="Arial" w:cs="Arial"/>
          <w:b/>
          <w:bCs/>
        </w:rPr>
        <w:t xml:space="preserve">Relatórios de Execução do Objeto: </w:t>
      </w:r>
      <w:r>
        <w:rPr>
          <w:rFonts w:ascii="Arial" w:hAnsi="Arial" w:cs="Arial"/>
          <w:b/>
          <w:bCs/>
        </w:rPr>
        <w:t>(em anexo)</w:t>
      </w:r>
    </w:p>
    <w:p w14:paraId="33F13D7F" w14:textId="4CD4F2D2" w:rsidR="008A4930" w:rsidRDefault="008A4930" w:rsidP="008A4930">
      <w:pPr>
        <w:pStyle w:val="PargrafodaLista"/>
        <w:numPr>
          <w:ilvl w:val="0"/>
          <w:numId w:val="6"/>
        </w:numPr>
        <w:ind w:left="567" w:right="-852" w:hanging="28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1º </w:t>
      </w:r>
      <w:r w:rsidRPr="0043179C">
        <w:rPr>
          <w:rFonts w:ascii="Arial" w:hAnsi="Arial" w:cs="Arial"/>
        </w:rPr>
        <w:t>Relatórios das Atividades:</w:t>
      </w:r>
      <w:r>
        <w:rPr>
          <w:rFonts w:ascii="Arial" w:hAnsi="Arial" w:cs="Arial"/>
        </w:rPr>
        <w:t xml:space="preserve"> Período </w:t>
      </w:r>
      <w:r w:rsidR="002E222D">
        <w:rPr>
          <w:rFonts w:ascii="Arial" w:hAnsi="Arial" w:cs="Arial"/>
        </w:rPr>
        <w:t>j</w:t>
      </w:r>
      <w:r>
        <w:rPr>
          <w:rFonts w:ascii="Arial" w:hAnsi="Arial" w:cs="Arial"/>
        </w:rPr>
        <w:t xml:space="preserve">aneiro, </w:t>
      </w:r>
      <w:r w:rsidR="002E222D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evereiro e </w:t>
      </w:r>
      <w:r w:rsidR="002E222D">
        <w:rPr>
          <w:rFonts w:ascii="Arial" w:hAnsi="Arial" w:cs="Arial"/>
        </w:rPr>
        <w:t>m</w:t>
      </w:r>
      <w:r>
        <w:rPr>
          <w:rFonts w:ascii="Arial" w:hAnsi="Arial" w:cs="Arial"/>
        </w:rPr>
        <w:t>arço de 2023</w:t>
      </w:r>
      <w:r w:rsidRPr="0043179C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</w:p>
    <w:p w14:paraId="62710D6B" w14:textId="77777777" w:rsidR="008A4930" w:rsidRPr="008A4930" w:rsidRDefault="008A4930" w:rsidP="008A4930">
      <w:pPr>
        <w:pStyle w:val="PargrafodaLista"/>
        <w:ind w:left="567" w:right="-852"/>
        <w:jc w:val="both"/>
        <w:rPr>
          <w:rFonts w:ascii="Arial" w:hAnsi="Arial" w:cs="Arial"/>
          <w:b/>
          <w:bCs/>
        </w:rPr>
      </w:pPr>
    </w:p>
    <w:p w14:paraId="24833D10" w14:textId="4866AC27" w:rsidR="007873E1" w:rsidRPr="004309FD" w:rsidRDefault="007873E1" w:rsidP="004309FD">
      <w:pPr>
        <w:ind w:left="284" w:right="-284"/>
        <w:jc w:val="both"/>
        <w:rPr>
          <w:rFonts w:ascii="Arial" w:hAnsi="Arial" w:cs="Arial"/>
        </w:rPr>
      </w:pPr>
      <w:r w:rsidRPr="004309FD">
        <w:rPr>
          <w:rFonts w:ascii="Arial" w:hAnsi="Arial" w:cs="Arial"/>
          <w:b/>
          <w:bCs/>
        </w:rPr>
        <w:t>Registro das Despesas Executadas:</w:t>
      </w:r>
      <w:r w:rsidR="00FA34AA" w:rsidRPr="004309FD">
        <w:rPr>
          <w:rFonts w:ascii="Arial" w:hAnsi="Arial" w:cs="Arial"/>
          <w:b/>
          <w:bCs/>
        </w:rPr>
        <w:t xml:space="preserve"> </w:t>
      </w:r>
      <w:r w:rsidRPr="004309FD">
        <w:rPr>
          <w:rFonts w:ascii="Arial" w:hAnsi="Arial" w:cs="Arial"/>
          <w:b/>
          <w:bCs/>
        </w:rPr>
        <w:t xml:space="preserve"> </w:t>
      </w:r>
      <w:r w:rsidRPr="004309FD">
        <w:rPr>
          <w:rFonts w:ascii="Arial" w:hAnsi="Arial" w:cs="Arial"/>
        </w:rPr>
        <w:t xml:space="preserve"> </w:t>
      </w:r>
    </w:p>
    <w:p w14:paraId="2B4E2064" w14:textId="58284B2A" w:rsidR="009657A2" w:rsidRDefault="00174432" w:rsidP="004309FD">
      <w:pPr>
        <w:pStyle w:val="PargrafodaLista"/>
        <w:numPr>
          <w:ilvl w:val="0"/>
          <w:numId w:val="6"/>
        </w:numPr>
        <w:ind w:left="567" w:right="-852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1ª </w:t>
      </w:r>
      <w:r w:rsidR="004309FD" w:rsidRPr="0067156A">
        <w:rPr>
          <w:rFonts w:ascii="Arial" w:hAnsi="Arial" w:cs="Arial"/>
        </w:rPr>
        <w:t xml:space="preserve">Relação de Pagamento – Período: janeiro, fevereiro e março de 2023  </w:t>
      </w:r>
    </w:p>
    <w:p w14:paraId="093FC016" w14:textId="5D2849FE" w:rsidR="006E7AF7" w:rsidRPr="0067156A" w:rsidRDefault="006E7AF7" w:rsidP="004309FD">
      <w:pPr>
        <w:pStyle w:val="PargrafodaLista"/>
        <w:numPr>
          <w:ilvl w:val="0"/>
          <w:numId w:val="6"/>
        </w:numPr>
        <w:ind w:left="567" w:right="-852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2ª Relação de Pagamento – Período: abril e maio de 2023 </w:t>
      </w:r>
    </w:p>
    <w:p w14:paraId="2BDC5F6B" w14:textId="77777777" w:rsidR="00686CB5" w:rsidRPr="004309FD" w:rsidRDefault="00686CB5" w:rsidP="004309FD">
      <w:pPr>
        <w:ind w:right="-852"/>
        <w:jc w:val="both"/>
        <w:rPr>
          <w:rFonts w:ascii="Arial" w:hAnsi="Arial" w:cs="Arial"/>
        </w:rPr>
      </w:pPr>
    </w:p>
    <w:p w14:paraId="267FFD30" w14:textId="77777777" w:rsidR="007873E1" w:rsidRPr="00686CB5" w:rsidRDefault="007873E1" w:rsidP="007873E1">
      <w:pPr>
        <w:ind w:right="-85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  <w:r w:rsidRPr="00686CB5">
        <w:rPr>
          <w:rFonts w:ascii="Arial" w:hAnsi="Arial" w:cs="Arial"/>
          <w:b/>
          <w:bCs/>
        </w:rPr>
        <w:t xml:space="preserve">Pagamento e Data das Despesas: </w:t>
      </w:r>
    </w:p>
    <w:p w14:paraId="28E22CF3" w14:textId="77777777" w:rsidR="007F387F" w:rsidRPr="00111B3B" w:rsidRDefault="00686CB5" w:rsidP="00686CB5">
      <w:pPr>
        <w:pStyle w:val="PargrafodaLista"/>
        <w:numPr>
          <w:ilvl w:val="0"/>
          <w:numId w:val="2"/>
        </w:numPr>
        <w:ind w:left="426" w:right="-852" w:hanging="284"/>
        <w:jc w:val="both"/>
        <w:rPr>
          <w:rFonts w:ascii="Arial" w:hAnsi="Arial" w:cs="Arial"/>
          <w:b/>
        </w:rPr>
      </w:pPr>
      <w:r w:rsidRPr="00111B3B">
        <w:rPr>
          <w:rFonts w:ascii="Arial" w:hAnsi="Arial" w:cs="Arial"/>
          <w:b/>
        </w:rPr>
        <w:t xml:space="preserve">Serviços de Terceiros Pessoa Física: </w:t>
      </w:r>
    </w:p>
    <w:p w14:paraId="67BE1293" w14:textId="2B2FD625" w:rsidR="00686CB5" w:rsidRDefault="00686CB5" w:rsidP="007F387F">
      <w:pPr>
        <w:pStyle w:val="PargrafodaLista"/>
        <w:ind w:left="426" w:right="-852"/>
        <w:jc w:val="both"/>
        <w:rPr>
          <w:rFonts w:ascii="Arial" w:hAnsi="Arial" w:cs="Arial"/>
        </w:rPr>
      </w:pPr>
      <w:r w:rsidRPr="00686CB5">
        <w:rPr>
          <w:rFonts w:ascii="Arial" w:hAnsi="Arial" w:cs="Arial"/>
        </w:rPr>
        <w:t>R$5.176,00 (</w:t>
      </w:r>
      <w:r w:rsidR="00D1044C">
        <w:rPr>
          <w:rFonts w:ascii="Arial" w:hAnsi="Arial" w:cs="Arial"/>
        </w:rPr>
        <w:t>maio/2023)</w:t>
      </w:r>
    </w:p>
    <w:p w14:paraId="65370409" w14:textId="1280B9B0" w:rsidR="00D1044C" w:rsidRDefault="00D1044C" w:rsidP="007F387F">
      <w:pPr>
        <w:pStyle w:val="PargrafodaLista"/>
        <w:ind w:left="426" w:right="-852"/>
        <w:jc w:val="both"/>
        <w:rPr>
          <w:rFonts w:ascii="Arial" w:hAnsi="Arial" w:cs="Arial"/>
        </w:rPr>
      </w:pPr>
      <w:r>
        <w:rPr>
          <w:rFonts w:ascii="Arial" w:hAnsi="Arial" w:cs="Arial"/>
        </w:rPr>
        <w:t>R$5.176,00 (junho/2023)</w:t>
      </w:r>
    </w:p>
    <w:p w14:paraId="175AC9A7" w14:textId="77777777" w:rsidR="00686CB5" w:rsidRPr="00686CB5" w:rsidRDefault="00686CB5" w:rsidP="00686CB5">
      <w:pPr>
        <w:pStyle w:val="PargrafodaLista"/>
        <w:ind w:left="426" w:right="-852"/>
        <w:jc w:val="both"/>
        <w:rPr>
          <w:rFonts w:ascii="Arial" w:hAnsi="Arial" w:cs="Arial"/>
        </w:rPr>
      </w:pPr>
    </w:p>
    <w:p w14:paraId="7AB1AE19" w14:textId="5EA79BC0" w:rsidR="00686CB5" w:rsidRPr="00111B3B" w:rsidRDefault="00111B3B" w:rsidP="00686CB5">
      <w:pPr>
        <w:pStyle w:val="PargrafodaLista"/>
        <w:numPr>
          <w:ilvl w:val="0"/>
          <w:numId w:val="2"/>
        </w:numPr>
        <w:ind w:left="426" w:right="-852" w:hanging="284"/>
        <w:jc w:val="both"/>
        <w:rPr>
          <w:rFonts w:ascii="Arial" w:hAnsi="Arial" w:cs="Arial"/>
          <w:b/>
        </w:rPr>
      </w:pPr>
      <w:r w:rsidRPr="00111B3B">
        <w:rPr>
          <w:rFonts w:ascii="Arial" w:hAnsi="Arial" w:cs="Arial"/>
          <w:b/>
        </w:rPr>
        <w:t>Aquisição de Computador</w:t>
      </w:r>
      <w:r w:rsidR="00686CB5" w:rsidRPr="00111B3B">
        <w:rPr>
          <w:rFonts w:ascii="Arial" w:hAnsi="Arial" w:cs="Arial"/>
          <w:b/>
        </w:rPr>
        <w:t xml:space="preserve">: </w:t>
      </w:r>
    </w:p>
    <w:p w14:paraId="5D568C55" w14:textId="5A73A3B2" w:rsidR="00111B3B" w:rsidRDefault="00D1044C" w:rsidP="00111B3B">
      <w:pPr>
        <w:pStyle w:val="PargrafodaLista"/>
        <w:ind w:left="426" w:right="-852"/>
        <w:jc w:val="both"/>
        <w:rPr>
          <w:rFonts w:ascii="Arial" w:hAnsi="Arial" w:cs="Arial"/>
        </w:rPr>
      </w:pPr>
      <w:r>
        <w:rPr>
          <w:rFonts w:ascii="Arial" w:hAnsi="Arial" w:cs="Arial"/>
        </w:rPr>
        <w:t>R$</w:t>
      </w:r>
      <w:r w:rsidR="00111B3B">
        <w:rPr>
          <w:rFonts w:ascii="Arial" w:hAnsi="Arial" w:cs="Arial"/>
        </w:rPr>
        <w:t xml:space="preserve">4.383,10 </w:t>
      </w:r>
      <w:r>
        <w:rPr>
          <w:rFonts w:ascii="Arial" w:hAnsi="Arial" w:cs="Arial"/>
        </w:rPr>
        <w:t>(maio/2023)</w:t>
      </w:r>
    </w:p>
    <w:p w14:paraId="215BD69B" w14:textId="77777777" w:rsidR="00111B3B" w:rsidRPr="00111B3B" w:rsidRDefault="00111B3B" w:rsidP="00111B3B">
      <w:pPr>
        <w:pStyle w:val="PargrafodaLista"/>
        <w:ind w:left="426" w:right="-852"/>
        <w:jc w:val="both"/>
        <w:rPr>
          <w:rFonts w:ascii="Arial" w:hAnsi="Arial" w:cs="Arial"/>
        </w:rPr>
      </w:pPr>
    </w:p>
    <w:p w14:paraId="05AB6557" w14:textId="77777777" w:rsidR="00111B3B" w:rsidRDefault="00111B3B" w:rsidP="00111B3B">
      <w:pPr>
        <w:pStyle w:val="PargrafodaLista"/>
        <w:numPr>
          <w:ilvl w:val="0"/>
          <w:numId w:val="2"/>
        </w:numPr>
        <w:ind w:left="426" w:right="-852" w:hanging="284"/>
        <w:jc w:val="both"/>
        <w:rPr>
          <w:rFonts w:ascii="Arial" w:hAnsi="Arial" w:cs="Arial"/>
          <w:b/>
        </w:rPr>
      </w:pPr>
      <w:r w:rsidRPr="00111B3B">
        <w:rPr>
          <w:rFonts w:ascii="Arial" w:hAnsi="Arial" w:cs="Arial"/>
          <w:b/>
        </w:rPr>
        <w:t>Material de Consumo:</w:t>
      </w:r>
    </w:p>
    <w:p w14:paraId="1B9E2432" w14:textId="7021B2B3" w:rsidR="00111B3B" w:rsidRDefault="00111B3B" w:rsidP="00111B3B">
      <w:pPr>
        <w:pStyle w:val="PargrafodaLista"/>
        <w:ind w:left="426" w:right="-852"/>
        <w:jc w:val="both"/>
        <w:rPr>
          <w:rFonts w:ascii="Arial" w:hAnsi="Arial" w:cs="Arial"/>
        </w:rPr>
      </w:pPr>
      <w:r w:rsidRPr="00111B3B">
        <w:rPr>
          <w:rFonts w:ascii="Arial" w:hAnsi="Arial" w:cs="Arial"/>
        </w:rPr>
        <w:t>R$</w:t>
      </w:r>
      <w:r>
        <w:rPr>
          <w:rFonts w:ascii="Arial" w:hAnsi="Arial" w:cs="Arial"/>
        </w:rPr>
        <w:t>390,00 (maio/2023)</w:t>
      </w:r>
    </w:p>
    <w:p w14:paraId="57D17B48" w14:textId="50F9F1E6" w:rsidR="00111B3B" w:rsidRPr="00111B3B" w:rsidRDefault="00111B3B" w:rsidP="00111B3B">
      <w:pPr>
        <w:pStyle w:val="PargrafodaLista"/>
        <w:ind w:left="426" w:right="-852"/>
        <w:jc w:val="both"/>
        <w:rPr>
          <w:rFonts w:ascii="Arial" w:hAnsi="Arial" w:cs="Arial"/>
        </w:rPr>
      </w:pPr>
      <w:r>
        <w:rPr>
          <w:rFonts w:ascii="Arial" w:hAnsi="Arial" w:cs="Arial"/>
        </w:rPr>
        <w:t>R$390,00 (junho/2023)</w:t>
      </w:r>
    </w:p>
    <w:p w14:paraId="1F78BA0E" w14:textId="1FC1D867" w:rsidR="00686CB5" w:rsidRPr="00686CB5" w:rsidRDefault="00111B3B" w:rsidP="00111B3B">
      <w:pPr>
        <w:pStyle w:val="PargrafodaLista"/>
        <w:ind w:left="426" w:right="-85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69AFA62" w14:textId="20744BCA" w:rsidR="007873E1" w:rsidRPr="00B74F3B" w:rsidRDefault="007873E1" w:rsidP="007873E1">
      <w:pPr>
        <w:ind w:left="142" w:right="-852"/>
        <w:jc w:val="both"/>
        <w:rPr>
          <w:rFonts w:ascii="Arial" w:hAnsi="Arial" w:cs="Arial"/>
        </w:rPr>
      </w:pPr>
      <w:r w:rsidRPr="002E222D">
        <w:rPr>
          <w:rFonts w:ascii="Arial" w:hAnsi="Arial" w:cs="Arial"/>
          <w:b/>
          <w:bCs/>
        </w:rPr>
        <w:t xml:space="preserve">Remuneração Total da Equipe: </w:t>
      </w:r>
      <w:r w:rsidR="002E222D" w:rsidRPr="002E222D">
        <w:rPr>
          <w:rFonts w:ascii="Arial" w:hAnsi="Arial" w:cs="Arial"/>
          <w:b/>
          <w:bCs/>
        </w:rPr>
        <w:t>62.112,00</w:t>
      </w:r>
    </w:p>
    <w:p w14:paraId="72844F60" w14:textId="77777777" w:rsidR="007873E1" w:rsidRPr="00B74F3B" w:rsidRDefault="007873E1" w:rsidP="007873E1">
      <w:pPr>
        <w:ind w:left="142" w:right="-852"/>
        <w:jc w:val="both"/>
        <w:rPr>
          <w:rFonts w:ascii="Arial" w:hAnsi="Arial" w:cs="Arial"/>
          <w:b/>
          <w:bCs/>
        </w:rPr>
      </w:pPr>
      <w:r w:rsidRPr="00B74F3B">
        <w:rPr>
          <w:rFonts w:ascii="Arial" w:hAnsi="Arial" w:cs="Arial"/>
          <w:b/>
          <w:bCs/>
        </w:rPr>
        <w:t>Relação por nome e valor da remuneração:</w:t>
      </w:r>
    </w:p>
    <w:tbl>
      <w:tblPr>
        <w:tblStyle w:val="Tabelacomgrade"/>
        <w:tblW w:w="9634" w:type="dxa"/>
        <w:tblInd w:w="142" w:type="dxa"/>
        <w:tblLook w:val="04A0" w:firstRow="1" w:lastRow="0" w:firstColumn="1" w:lastColumn="0" w:noHBand="0" w:noVBand="1"/>
      </w:tblPr>
      <w:tblGrid>
        <w:gridCol w:w="3114"/>
        <w:gridCol w:w="2409"/>
        <w:gridCol w:w="1701"/>
        <w:gridCol w:w="2410"/>
      </w:tblGrid>
      <w:tr w:rsidR="007873E1" w:rsidRPr="00B74F3B" w14:paraId="0B492D47" w14:textId="77777777" w:rsidTr="00F46983">
        <w:tc>
          <w:tcPr>
            <w:tcW w:w="9634" w:type="dxa"/>
            <w:gridSpan w:val="4"/>
          </w:tcPr>
          <w:p w14:paraId="58E6048B" w14:textId="77777777" w:rsidR="007873E1" w:rsidRPr="00B74F3B" w:rsidRDefault="007873E1" w:rsidP="00AB2EAD">
            <w:pPr>
              <w:ind w:right="-852"/>
              <w:rPr>
                <w:rFonts w:ascii="Arial" w:hAnsi="Arial" w:cs="Arial"/>
                <w:b/>
                <w:bCs/>
              </w:rPr>
            </w:pPr>
            <w:r w:rsidRPr="00B74F3B">
              <w:rPr>
                <w:rFonts w:ascii="Arial" w:hAnsi="Arial" w:cs="Arial"/>
                <w:b/>
                <w:bCs/>
              </w:rPr>
              <w:t xml:space="preserve">                                                              EQUIPE DE TRABALHO </w:t>
            </w:r>
          </w:p>
        </w:tc>
      </w:tr>
      <w:tr w:rsidR="007873E1" w:rsidRPr="000C401C" w14:paraId="7C0E0EF5" w14:textId="77777777" w:rsidTr="00F46983">
        <w:tc>
          <w:tcPr>
            <w:tcW w:w="3114" w:type="dxa"/>
          </w:tcPr>
          <w:p w14:paraId="115ABC09" w14:textId="77777777" w:rsidR="007873E1" w:rsidRPr="00B74F3B" w:rsidRDefault="007873E1" w:rsidP="00AB2EAD">
            <w:pPr>
              <w:ind w:right="-852"/>
              <w:rPr>
                <w:rFonts w:ascii="Arial" w:hAnsi="Arial" w:cs="Arial"/>
                <w:b/>
                <w:bCs/>
              </w:rPr>
            </w:pPr>
            <w:r w:rsidRPr="00B74F3B">
              <w:rPr>
                <w:rFonts w:ascii="Arial" w:hAnsi="Arial" w:cs="Arial"/>
                <w:b/>
                <w:bCs/>
              </w:rPr>
              <w:t xml:space="preserve">               NOME</w:t>
            </w:r>
          </w:p>
        </w:tc>
        <w:tc>
          <w:tcPr>
            <w:tcW w:w="2409" w:type="dxa"/>
          </w:tcPr>
          <w:p w14:paraId="60EC646F" w14:textId="77777777" w:rsidR="007873E1" w:rsidRPr="00B74F3B" w:rsidRDefault="007873E1" w:rsidP="00AB2EAD">
            <w:pPr>
              <w:ind w:right="-852"/>
              <w:rPr>
                <w:rFonts w:ascii="Arial" w:hAnsi="Arial" w:cs="Arial"/>
                <w:b/>
                <w:bCs/>
              </w:rPr>
            </w:pPr>
            <w:r w:rsidRPr="00B74F3B">
              <w:rPr>
                <w:rFonts w:ascii="Arial" w:hAnsi="Arial" w:cs="Arial"/>
                <w:b/>
                <w:bCs/>
              </w:rPr>
              <w:t xml:space="preserve">          FUNÇÃO</w:t>
            </w:r>
          </w:p>
        </w:tc>
        <w:tc>
          <w:tcPr>
            <w:tcW w:w="1701" w:type="dxa"/>
          </w:tcPr>
          <w:p w14:paraId="67D5D4E2" w14:textId="77777777" w:rsidR="007873E1" w:rsidRPr="00B74F3B" w:rsidRDefault="007873E1" w:rsidP="00AB2EAD">
            <w:pPr>
              <w:ind w:right="-852"/>
              <w:rPr>
                <w:rFonts w:ascii="Arial" w:hAnsi="Arial" w:cs="Arial"/>
                <w:b/>
                <w:bCs/>
              </w:rPr>
            </w:pPr>
            <w:r w:rsidRPr="00B74F3B">
              <w:rPr>
                <w:rFonts w:ascii="Arial" w:hAnsi="Arial" w:cs="Arial"/>
                <w:b/>
                <w:bCs/>
              </w:rPr>
              <w:t xml:space="preserve">      VALOR</w:t>
            </w:r>
          </w:p>
        </w:tc>
        <w:tc>
          <w:tcPr>
            <w:tcW w:w="2410" w:type="dxa"/>
          </w:tcPr>
          <w:p w14:paraId="1154C4C9" w14:textId="77777777" w:rsidR="007873E1" w:rsidRPr="000C401C" w:rsidRDefault="007873E1" w:rsidP="00AB2EAD">
            <w:pPr>
              <w:ind w:right="-852"/>
              <w:rPr>
                <w:rFonts w:ascii="Arial" w:hAnsi="Arial" w:cs="Arial"/>
                <w:b/>
                <w:bCs/>
              </w:rPr>
            </w:pPr>
            <w:r w:rsidRPr="000C401C">
              <w:rPr>
                <w:rFonts w:ascii="Arial" w:hAnsi="Arial" w:cs="Arial"/>
                <w:b/>
                <w:bCs/>
              </w:rPr>
              <w:t>CARGA HORÁRIA</w:t>
            </w:r>
          </w:p>
        </w:tc>
      </w:tr>
      <w:tr w:rsidR="007873E1" w:rsidRPr="00B74F3B" w14:paraId="6163F453" w14:textId="77777777" w:rsidTr="00F46983">
        <w:tc>
          <w:tcPr>
            <w:tcW w:w="3114" w:type="dxa"/>
          </w:tcPr>
          <w:p w14:paraId="1D406358" w14:textId="5BDB85CB" w:rsidR="00102DAA" w:rsidRPr="001116A1" w:rsidRDefault="001116A1" w:rsidP="001116A1">
            <w:pPr>
              <w:spacing w:after="0"/>
              <w:ind w:right="-852"/>
              <w:jc w:val="both"/>
              <w:rPr>
                <w:rFonts w:ascii="Arial" w:hAnsi="Arial" w:cs="Arial"/>
              </w:rPr>
            </w:pPr>
            <w:r w:rsidRPr="001116A1">
              <w:rPr>
                <w:rFonts w:ascii="Arial" w:hAnsi="Arial" w:cs="Arial"/>
              </w:rPr>
              <w:t xml:space="preserve">Damiana Josefa da Silva </w:t>
            </w:r>
          </w:p>
        </w:tc>
        <w:tc>
          <w:tcPr>
            <w:tcW w:w="2409" w:type="dxa"/>
          </w:tcPr>
          <w:p w14:paraId="4A2FE7EE" w14:textId="34BDD549" w:rsidR="007873E1" w:rsidRPr="00B74F3B" w:rsidRDefault="000C401C" w:rsidP="00AB2EAD">
            <w:pPr>
              <w:ind w:right="-85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1116A1">
              <w:rPr>
                <w:rFonts w:ascii="Arial" w:hAnsi="Arial" w:cs="Arial"/>
              </w:rPr>
              <w:t>Educadora Social</w:t>
            </w:r>
          </w:p>
        </w:tc>
        <w:tc>
          <w:tcPr>
            <w:tcW w:w="1701" w:type="dxa"/>
          </w:tcPr>
          <w:p w14:paraId="2AE181CF" w14:textId="0058EA51" w:rsidR="007873E1" w:rsidRPr="00B74F3B" w:rsidRDefault="004309FD" w:rsidP="00AB2EAD">
            <w:pPr>
              <w:ind w:right="-8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R$2.588,00</w:t>
            </w:r>
          </w:p>
        </w:tc>
        <w:tc>
          <w:tcPr>
            <w:tcW w:w="2410" w:type="dxa"/>
          </w:tcPr>
          <w:p w14:paraId="283DAEB4" w14:textId="03D8038F" w:rsidR="007873E1" w:rsidRPr="000C401C" w:rsidRDefault="000C401C" w:rsidP="000C401C">
            <w:pPr>
              <w:ind w:right="-8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0C401C">
              <w:rPr>
                <w:rFonts w:ascii="Arial" w:hAnsi="Arial" w:cs="Arial"/>
              </w:rPr>
              <w:t>160 mensal</w:t>
            </w:r>
          </w:p>
        </w:tc>
      </w:tr>
      <w:tr w:rsidR="007873E1" w:rsidRPr="00B74F3B" w14:paraId="5766E9BA" w14:textId="77777777" w:rsidTr="00F46983">
        <w:tc>
          <w:tcPr>
            <w:tcW w:w="3114" w:type="dxa"/>
          </w:tcPr>
          <w:p w14:paraId="52A0F230" w14:textId="77777777" w:rsidR="007873E1" w:rsidRPr="00B74F3B" w:rsidRDefault="007873E1" w:rsidP="00AB2EAD">
            <w:pPr>
              <w:ind w:right="-852"/>
              <w:jc w:val="both"/>
              <w:rPr>
                <w:rFonts w:ascii="Arial" w:hAnsi="Arial" w:cs="Arial"/>
              </w:rPr>
            </w:pPr>
            <w:r w:rsidRPr="00B74F3B">
              <w:rPr>
                <w:rFonts w:ascii="Arial" w:hAnsi="Arial" w:cs="Arial"/>
              </w:rPr>
              <w:t>Paulo José Carvalho Torres</w:t>
            </w:r>
          </w:p>
        </w:tc>
        <w:tc>
          <w:tcPr>
            <w:tcW w:w="2409" w:type="dxa"/>
          </w:tcPr>
          <w:p w14:paraId="0377F3B5" w14:textId="05A385FF" w:rsidR="007873E1" w:rsidRPr="00B74F3B" w:rsidRDefault="007873E1" w:rsidP="00AB2EAD">
            <w:pPr>
              <w:ind w:right="-852"/>
              <w:jc w:val="both"/>
              <w:rPr>
                <w:rFonts w:ascii="Arial" w:hAnsi="Arial" w:cs="Arial"/>
              </w:rPr>
            </w:pPr>
            <w:r w:rsidRPr="00B74F3B">
              <w:rPr>
                <w:rFonts w:ascii="Arial" w:hAnsi="Arial" w:cs="Arial"/>
              </w:rPr>
              <w:t xml:space="preserve">  Educador Social</w:t>
            </w:r>
          </w:p>
        </w:tc>
        <w:tc>
          <w:tcPr>
            <w:tcW w:w="1701" w:type="dxa"/>
          </w:tcPr>
          <w:p w14:paraId="2BCD192F" w14:textId="59AD64B1" w:rsidR="007873E1" w:rsidRPr="00B74F3B" w:rsidRDefault="004309FD" w:rsidP="00AB2EAD">
            <w:pPr>
              <w:ind w:right="-8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R$2.588,00</w:t>
            </w:r>
          </w:p>
        </w:tc>
        <w:tc>
          <w:tcPr>
            <w:tcW w:w="2410" w:type="dxa"/>
          </w:tcPr>
          <w:p w14:paraId="764BDCEA" w14:textId="26A0366E" w:rsidR="007873E1" w:rsidRPr="000C401C" w:rsidRDefault="000C401C" w:rsidP="000C401C">
            <w:pPr>
              <w:ind w:right="-8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0C401C">
              <w:rPr>
                <w:rFonts w:ascii="Arial" w:hAnsi="Arial" w:cs="Arial"/>
              </w:rPr>
              <w:t>160 mensal</w:t>
            </w:r>
          </w:p>
        </w:tc>
      </w:tr>
      <w:tr w:rsidR="00F46983" w:rsidRPr="00B74F3B" w14:paraId="02F7DE6C" w14:textId="77777777" w:rsidTr="00F46983">
        <w:tc>
          <w:tcPr>
            <w:tcW w:w="3114" w:type="dxa"/>
          </w:tcPr>
          <w:p w14:paraId="57D6674A" w14:textId="35F0EFCD" w:rsidR="00F46983" w:rsidRPr="00B74F3B" w:rsidRDefault="00F46983" w:rsidP="00AB2EAD">
            <w:pPr>
              <w:ind w:right="-85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Nota Técnica</w:t>
            </w:r>
          </w:p>
        </w:tc>
        <w:tc>
          <w:tcPr>
            <w:tcW w:w="6520" w:type="dxa"/>
            <w:gridSpan w:val="3"/>
          </w:tcPr>
          <w:p w14:paraId="74CA0167" w14:textId="0EE0055E" w:rsidR="00F46983" w:rsidRDefault="00F46983" w:rsidP="00F46983">
            <w:pPr>
              <w:spacing w:after="0"/>
              <w:ind w:right="-8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Considerando que o Educador Social, Paulo José possui vínculo</w:t>
            </w:r>
          </w:p>
          <w:p w14:paraId="0A4E9006" w14:textId="27A04A1D" w:rsidR="00F46983" w:rsidRDefault="00F46983" w:rsidP="00F46983">
            <w:pPr>
              <w:spacing w:after="0"/>
              <w:ind w:right="-8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de CLT, no mês de março/2023, o profissional tirou férias, sendo substituído pela Educadora Social, </w:t>
            </w:r>
            <w:r w:rsidRPr="002878CD">
              <w:rPr>
                <w:rFonts w:ascii="Arial" w:hAnsi="Arial" w:cs="Arial"/>
                <w:sz w:val="24"/>
                <w:szCs w:val="24"/>
              </w:rPr>
              <w:t>Denise Josefa de Lima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</w:rPr>
              <w:t xml:space="preserve">   </w:t>
            </w:r>
          </w:p>
        </w:tc>
      </w:tr>
    </w:tbl>
    <w:p w14:paraId="7092B43D" w14:textId="2B579BA6" w:rsidR="007873E1" w:rsidRPr="00B74F3B" w:rsidRDefault="007873E1" w:rsidP="007873E1">
      <w:pPr>
        <w:ind w:left="142" w:right="-852"/>
        <w:jc w:val="both"/>
        <w:rPr>
          <w:rFonts w:ascii="Arial" w:hAnsi="Arial" w:cs="Arial"/>
          <w:b/>
          <w:bCs/>
        </w:rPr>
      </w:pPr>
    </w:p>
    <w:p w14:paraId="47198524" w14:textId="77777777" w:rsidR="007873E1" w:rsidRDefault="007873E1" w:rsidP="007873E1">
      <w:pPr>
        <w:ind w:right="-852"/>
      </w:pPr>
    </w:p>
    <w:p w14:paraId="39158F05" w14:textId="77777777" w:rsidR="007873E1" w:rsidRDefault="007873E1" w:rsidP="007873E1">
      <w:pPr>
        <w:ind w:right="-852"/>
      </w:pPr>
    </w:p>
    <w:p w14:paraId="0B1C7D99" w14:textId="77777777" w:rsidR="007873E1" w:rsidRDefault="007873E1" w:rsidP="007873E1">
      <w:pPr>
        <w:ind w:right="-852"/>
      </w:pPr>
    </w:p>
    <w:p w14:paraId="5F0B14B2" w14:textId="77777777" w:rsidR="007873E1" w:rsidRDefault="007873E1" w:rsidP="007873E1">
      <w:pPr>
        <w:ind w:right="-852"/>
      </w:pPr>
    </w:p>
    <w:p w14:paraId="4725E0C2" w14:textId="77777777" w:rsidR="007873E1" w:rsidRDefault="007873E1" w:rsidP="007873E1">
      <w:pPr>
        <w:ind w:right="-852"/>
      </w:pPr>
    </w:p>
    <w:p w14:paraId="132C4221" w14:textId="77777777" w:rsidR="007873E1" w:rsidRDefault="007873E1" w:rsidP="007873E1">
      <w:pPr>
        <w:ind w:right="-852"/>
      </w:pPr>
    </w:p>
    <w:p w14:paraId="4D527FC9" w14:textId="77777777" w:rsidR="00774C81" w:rsidRDefault="00000000"/>
    <w:sectPr w:rsidR="00774C81" w:rsidSect="009657A2">
      <w:pgSz w:w="11906" w:h="16838"/>
      <w:pgMar w:top="1134" w:right="99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078B7"/>
    <w:multiLevelType w:val="hybridMultilevel"/>
    <w:tmpl w:val="9C1441E0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E994DCB"/>
    <w:multiLevelType w:val="hybridMultilevel"/>
    <w:tmpl w:val="4824F808"/>
    <w:lvl w:ilvl="0" w:tplc="E45AE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6049A"/>
    <w:multiLevelType w:val="hybridMultilevel"/>
    <w:tmpl w:val="CA9C51B4"/>
    <w:lvl w:ilvl="0" w:tplc="04160001">
      <w:start w:val="1"/>
      <w:numFmt w:val="bullet"/>
      <w:lvlText w:val=""/>
      <w:lvlJc w:val="left"/>
      <w:pPr>
        <w:ind w:left="16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73" w:hanging="360"/>
      </w:pPr>
      <w:rPr>
        <w:rFonts w:ascii="Wingdings" w:hAnsi="Wingdings" w:hint="default"/>
      </w:rPr>
    </w:lvl>
  </w:abstractNum>
  <w:abstractNum w:abstractNumId="3" w15:restartNumberingAfterBreak="0">
    <w:nsid w:val="6AF4661E"/>
    <w:multiLevelType w:val="hybridMultilevel"/>
    <w:tmpl w:val="B210A7E4"/>
    <w:lvl w:ilvl="0" w:tplc="6DF02C00">
      <w:start w:val="1"/>
      <w:numFmt w:val="decimal"/>
      <w:lvlText w:val="%1."/>
      <w:lvlJc w:val="left"/>
      <w:pPr>
        <w:ind w:left="237" w:hanging="29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8"/>
        <w:sz w:val="24"/>
        <w:szCs w:val="24"/>
        <w:lang w:val="pt-PT" w:eastAsia="en-US" w:bidi="ar-SA"/>
      </w:rPr>
    </w:lvl>
    <w:lvl w:ilvl="1" w:tplc="55AAB3BE">
      <w:numFmt w:val="bullet"/>
      <w:lvlText w:val="•"/>
      <w:lvlJc w:val="left"/>
      <w:pPr>
        <w:ind w:left="1202" w:hanging="293"/>
      </w:pPr>
      <w:rPr>
        <w:rFonts w:hint="default"/>
        <w:lang w:val="pt-PT" w:eastAsia="en-US" w:bidi="ar-SA"/>
      </w:rPr>
    </w:lvl>
    <w:lvl w:ilvl="2" w:tplc="30AC8C30">
      <w:numFmt w:val="bullet"/>
      <w:lvlText w:val="•"/>
      <w:lvlJc w:val="left"/>
      <w:pPr>
        <w:ind w:left="2164" w:hanging="293"/>
      </w:pPr>
      <w:rPr>
        <w:rFonts w:hint="default"/>
        <w:lang w:val="pt-PT" w:eastAsia="en-US" w:bidi="ar-SA"/>
      </w:rPr>
    </w:lvl>
    <w:lvl w:ilvl="3" w:tplc="9EC8D0EA">
      <w:numFmt w:val="bullet"/>
      <w:lvlText w:val="•"/>
      <w:lvlJc w:val="left"/>
      <w:pPr>
        <w:ind w:left="3127" w:hanging="293"/>
      </w:pPr>
      <w:rPr>
        <w:rFonts w:hint="default"/>
        <w:lang w:val="pt-PT" w:eastAsia="en-US" w:bidi="ar-SA"/>
      </w:rPr>
    </w:lvl>
    <w:lvl w:ilvl="4" w:tplc="3F76FFB0">
      <w:numFmt w:val="bullet"/>
      <w:lvlText w:val="•"/>
      <w:lvlJc w:val="left"/>
      <w:pPr>
        <w:ind w:left="4089" w:hanging="293"/>
      </w:pPr>
      <w:rPr>
        <w:rFonts w:hint="default"/>
        <w:lang w:val="pt-PT" w:eastAsia="en-US" w:bidi="ar-SA"/>
      </w:rPr>
    </w:lvl>
    <w:lvl w:ilvl="5" w:tplc="D1B009B2">
      <w:numFmt w:val="bullet"/>
      <w:lvlText w:val="•"/>
      <w:lvlJc w:val="left"/>
      <w:pPr>
        <w:ind w:left="5052" w:hanging="293"/>
      </w:pPr>
      <w:rPr>
        <w:rFonts w:hint="default"/>
        <w:lang w:val="pt-PT" w:eastAsia="en-US" w:bidi="ar-SA"/>
      </w:rPr>
    </w:lvl>
    <w:lvl w:ilvl="6" w:tplc="69DA491C">
      <w:numFmt w:val="bullet"/>
      <w:lvlText w:val="•"/>
      <w:lvlJc w:val="left"/>
      <w:pPr>
        <w:ind w:left="6014" w:hanging="293"/>
      </w:pPr>
      <w:rPr>
        <w:rFonts w:hint="default"/>
        <w:lang w:val="pt-PT" w:eastAsia="en-US" w:bidi="ar-SA"/>
      </w:rPr>
    </w:lvl>
    <w:lvl w:ilvl="7" w:tplc="16BC977E">
      <w:numFmt w:val="bullet"/>
      <w:lvlText w:val="•"/>
      <w:lvlJc w:val="left"/>
      <w:pPr>
        <w:ind w:left="6976" w:hanging="293"/>
      </w:pPr>
      <w:rPr>
        <w:rFonts w:hint="default"/>
        <w:lang w:val="pt-PT" w:eastAsia="en-US" w:bidi="ar-SA"/>
      </w:rPr>
    </w:lvl>
    <w:lvl w:ilvl="8" w:tplc="37400A00">
      <w:numFmt w:val="bullet"/>
      <w:lvlText w:val="•"/>
      <w:lvlJc w:val="left"/>
      <w:pPr>
        <w:ind w:left="7939" w:hanging="293"/>
      </w:pPr>
      <w:rPr>
        <w:rFonts w:hint="default"/>
        <w:lang w:val="pt-PT" w:eastAsia="en-US" w:bidi="ar-SA"/>
      </w:rPr>
    </w:lvl>
  </w:abstractNum>
  <w:abstractNum w:abstractNumId="4" w15:restartNumberingAfterBreak="0">
    <w:nsid w:val="7118691A"/>
    <w:multiLevelType w:val="hybridMultilevel"/>
    <w:tmpl w:val="C070FD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3F5987"/>
    <w:multiLevelType w:val="hybridMultilevel"/>
    <w:tmpl w:val="E9B8FA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928573">
    <w:abstractNumId w:val="1"/>
  </w:num>
  <w:num w:numId="2" w16cid:durableId="1712609078">
    <w:abstractNumId w:val="2"/>
  </w:num>
  <w:num w:numId="3" w16cid:durableId="482504284">
    <w:abstractNumId w:val="5"/>
  </w:num>
  <w:num w:numId="4" w16cid:durableId="126902512">
    <w:abstractNumId w:val="4"/>
  </w:num>
  <w:num w:numId="5" w16cid:durableId="1114711470">
    <w:abstractNumId w:val="3"/>
  </w:num>
  <w:num w:numId="6" w16cid:durableId="1927500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6qw/KgMBTa8+/be1CRP+4q0T2SStZgKlCa7m43TyneJsjbUwwKv7Hek+a/nI9w8Bb2LjaCmqqwphLw0G0KLd8g==" w:salt="AW/VQQv2P01RSjD1DG8nf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3E1"/>
    <w:rsid w:val="00083968"/>
    <w:rsid w:val="000C401C"/>
    <w:rsid w:val="00102DAA"/>
    <w:rsid w:val="001116A1"/>
    <w:rsid w:val="00111B3B"/>
    <w:rsid w:val="00174432"/>
    <w:rsid w:val="00192FDD"/>
    <w:rsid w:val="002E222D"/>
    <w:rsid w:val="002E5C04"/>
    <w:rsid w:val="002F2EC9"/>
    <w:rsid w:val="003C3ED6"/>
    <w:rsid w:val="004104CA"/>
    <w:rsid w:val="004309FD"/>
    <w:rsid w:val="004A77BE"/>
    <w:rsid w:val="0067156A"/>
    <w:rsid w:val="00686CB5"/>
    <w:rsid w:val="006C55EE"/>
    <w:rsid w:val="006E7AF7"/>
    <w:rsid w:val="00756CA8"/>
    <w:rsid w:val="007873E1"/>
    <w:rsid w:val="007E3CC7"/>
    <w:rsid w:val="007F387F"/>
    <w:rsid w:val="008646C4"/>
    <w:rsid w:val="008A4930"/>
    <w:rsid w:val="008F1569"/>
    <w:rsid w:val="009657A2"/>
    <w:rsid w:val="009B36D1"/>
    <w:rsid w:val="009C7629"/>
    <w:rsid w:val="00AB0755"/>
    <w:rsid w:val="00C44E53"/>
    <w:rsid w:val="00D1044C"/>
    <w:rsid w:val="00D56F4B"/>
    <w:rsid w:val="00DA6321"/>
    <w:rsid w:val="00F46983"/>
    <w:rsid w:val="00FA34AA"/>
    <w:rsid w:val="00FA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582DE"/>
  <w15:chartTrackingRefBased/>
  <w15:docId w15:val="{BD4F3AF6-6C19-416F-810E-32944203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3E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7873E1"/>
    <w:pPr>
      <w:ind w:left="720"/>
      <w:contextualSpacing/>
    </w:pPr>
  </w:style>
  <w:style w:type="table" w:styleId="Tabelacomgrade">
    <w:name w:val="Table Grid"/>
    <w:basedOn w:val="Tabelanormal"/>
    <w:uiPriority w:val="59"/>
    <w:rsid w:val="00787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472</Words>
  <Characters>2552</Characters>
  <Application>Microsoft Office Word</Application>
  <DocSecurity>8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Carina Machado</dc:creator>
  <cp:keywords/>
  <dc:description/>
  <cp:lastModifiedBy>Moab Queiroz</cp:lastModifiedBy>
  <cp:revision>34</cp:revision>
  <dcterms:created xsi:type="dcterms:W3CDTF">2022-10-18T22:34:00Z</dcterms:created>
  <dcterms:modified xsi:type="dcterms:W3CDTF">2023-07-15T11:58:00Z</dcterms:modified>
</cp:coreProperties>
</file>